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66E95935" w:rsidR="00D6147A" w:rsidRDefault="00392D9F" w:rsidP="00392D9F">
      <w:hyperlink r:id="rId6" w:history="1">
        <w:r w:rsidRPr="00590E2D">
          <w:rPr>
            <w:rStyle w:val="Collegamentoipertestuale"/>
          </w:rPr>
          <w:t>https://www.borsaitaliana.it/borsa/notizie/radiocor/economia/dettaglio/assiom-forex-panetta-scherza-con-platea--mio-discorso-corposo-ma-molte-figure--nRC_15022025_1159_232108438.html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D38E2"/>
    <w:rsid w:val="003D49A6"/>
    <w:rsid w:val="003D5095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042A"/>
    <w:rsid w:val="0045119F"/>
    <w:rsid w:val="00452608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40B1"/>
    <w:rsid w:val="007C5242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7134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3376"/>
    <w:rsid w:val="00B45AFD"/>
    <w:rsid w:val="00B45B77"/>
    <w:rsid w:val="00B47E90"/>
    <w:rsid w:val="00B513E2"/>
    <w:rsid w:val="00B554FD"/>
    <w:rsid w:val="00B56089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rsaitaliana.it/borsa/notizie/radiocor/economia/dettaglio/assiom-forex-panetta-scherza-con-platea--mio-discorso-corposo-ma-molte-figure--nRC_15022025_1159_232108438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2025-02-19T12:06:00Z</dcterms:created>
  <dcterms:modified xsi:type="dcterms:W3CDTF">2025-02-19T12:07:00Z</dcterms:modified>
</cp:coreProperties>
</file>